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7A18" w14:textId="77777777" w:rsidR="00E174A0" w:rsidRPr="009241B8" w:rsidRDefault="00E174A0" w:rsidP="00E174A0">
      <w:pPr>
        <w:pStyle w:val="Heading1"/>
        <w:spacing w:after="0" w:line="264" w:lineRule="auto"/>
        <w:rPr>
          <w:rFonts w:ascii="Filson Soft Book" w:eastAsia="Times New Roman" w:hAnsi="Filson Soft Book"/>
          <w:color w:val="auto"/>
          <w:sz w:val="32"/>
          <w:szCs w:val="32"/>
          <w:shd w:val="clear" w:color="auto" w:fill="FFFFFF"/>
          <w:lang w:eastAsia="en-GB"/>
        </w:rPr>
      </w:pPr>
      <w:r w:rsidRPr="009241B8">
        <w:rPr>
          <w:rFonts w:ascii="Filson Soft Book" w:eastAsia="Times New Roman" w:hAnsi="Filson Soft Book"/>
          <w:color w:val="auto"/>
          <w:sz w:val="32"/>
          <w:szCs w:val="32"/>
          <w:shd w:val="clear" w:color="auto" w:fill="FFFFFF"/>
          <w:lang w:eastAsia="en-GB"/>
        </w:rPr>
        <w:t>Sample social media post</w:t>
      </w:r>
    </w:p>
    <w:p w14:paraId="33FCE18E" w14:textId="77777777" w:rsidR="00E174A0" w:rsidRPr="009241B8" w:rsidRDefault="00E174A0" w:rsidP="00E174A0">
      <w:pPr>
        <w:suppressAutoHyphens w:val="0"/>
        <w:autoSpaceDE/>
        <w:autoSpaceDN/>
        <w:adjustRightInd/>
        <w:spacing w:after="120" w:line="264" w:lineRule="auto"/>
        <w:contextualSpacing/>
        <w:textAlignment w:val="auto"/>
        <w:rPr>
          <w:rFonts w:ascii="Poppins" w:hAnsi="Poppins" w:cs="Poppins"/>
          <w:color w:val="auto"/>
          <w:sz w:val="20"/>
          <w:szCs w:val="20"/>
        </w:rPr>
      </w:pPr>
      <w:r w:rsidRPr="009241B8">
        <w:rPr>
          <w:rFonts w:ascii="Poppins" w:hAnsi="Poppins" w:cs="Poppins"/>
          <w:color w:val="auto"/>
          <w:sz w:val="20"/>
          <w:szCs w:val="20"/>
        </w:rPr>
        <w:t>The Get Active Kids Voucher Program is open! Get in quick as applications for a voucher will close on 13 November or earlier if the budget allocation is fully exhausted.</w:t>
      </w:r>
    </w:p>
    <w:p w14:paraId="0765E1BA" w14:textId="77777777" w:rsidR="00E174A0" w:rsidRPr="009241B8" w:rsidRDefault="00E174A0" w:rsidP="00E174A0">
      <w:pPr>
        <w:suppressAutoHyphens w:val="0"/>
        <w:autoSpaceDE/>
        <w:autoSpaceDN/>
        <w:adjustRightInd/>
        <w:spacing w:after="120" w:line="264" w:lineRule="auto"/>
        <w:contextualSpacing/>
        <w:textAlignment w:val="auto"/>
        <w:rPr>
          <w:rFonts w:ascii="Poppins" w:hAnsi="Poppins" w:cs="Poppins"/>
          <w:color w:val="auto"/>
          <w:sz w:val="20"/>
          <w:szCs w:val="20"/>
        </w:rPr>
      </w:pPr>
    </w:p>
    <w:p w14:paraId="6A914794" w14:textId="77777777" w:rsidR="00E174A0" w:rsidRPr="009241B8" w:rsidRDefault="00E174A0" w:rsidP="00E174A0">
      <w:pPr>
        <w:suppressAutoHyphens w:val="0"/>
        <w:autoSpaceDE/>
        <w:autoSpaceDN/>
        <w:adjustRightInd/>
        <w:spacing w:after="120" w:line="264" w:lineRule="auto"/>
        <w:contextualSpacing/>
        <w:textAlignment w:val="auto"/>
        <w:rPr>
          <w:rFonts w:ascii="Poppins" w:hAnsi="Poppins"/>
          <w:color w:val="auto"/>
          <w:sz w:val="20"/>
        </w:rPr>
      </w:pPr>
      <w:r w:rsidRPr="009241B8">
        <w:rPr>
          <w:rFonts w:ascii="Poppins" w:hAnsi="Poppins" w:cs="Poppins"/>
          <w:color w:val="auto"/>
          <w:sz w:val="20"/>
          <w:szCs w:val="20"/>
        </w:rPr>
        <w:t xml:space="preserve">Victorian families with a Health Care Card or Pensioner Concession Card can apply for up to $200 to support their child’s sport and active recreation activities. Apply now at </w:t>
      </w:r>
      <w:hyperlink r:id="rId9" w:history="1">
        <w:r w:rsidRPr="009241B8">
          <w:rPr>
            <w:rFonts w:ascii="Poppins" w:hAnsi="Poppins"/>
            <w:color w:val="auto"/>
            <w:sz w:val="20"/>
          </w:rPr>
          <w:t>www.getactive.vic.gov.au/vouchers</w:t>
        </w:r>
      </w:hyperlink>
    </w:p>
    <w:p w14:paraId="6273DCA5" w14:textId="04B58C87" w:rsidR="00E174A0" w:rsidRDefault="00E174A0" w:rsidP="00E174A0">
      <w:pPr>
        <w:rPr>
          <w:rFonts w:cs="Poppins"/>
        </w:rPr>
      </w:pPr>
    </w:p>
    <w:p w14:paraId="71DC57E7" w14:textId="75404ED5" w:rsidR="00DC06AB" w:rsidRPr="00DC06AB" w:rsidRDefault="00DC06AB" w:rsidP="00DC06AB">
      <w:pPr>
        <w:rPr>
          <w:rFonts w:cs="Poppins"/>
        </w:rPr>
      </w:pPr>
      <w:r w:rsidRPr="00DC06AB">
        <w:rPr>
          <w:rFonts w:cs="Poppins"/>
          <w:noProof/>
        </w:rPr>
        <w:drawing>
          <wp:inline distT="0" distB="0" distL="0" distR="0" wp14:anchorId="43A025F1" wp14:editId="595F6E27">
            <wp:extent cx="3171825" cy="3964957"/>
            <wp:effectExtent l="0" t="0" r="0" b="0"/>
            <wp:docPr id="209011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7357" cy="3971872"/>
                    </a:xfrm>
                    <a:prstGeom prst="rect">
                      <a:avLst/>
                    </a:prstGeom>
                    <a:noFill/>
                    <a:ln>
                      <a:noFill/>
                    </a:ln>
                  </pic:spPr>
                </pic:pic>
              </a:graphicData>
            </a:graphic>
          </wp:inline>
        </w:drawing>
      </w:r>
    </w:p>
    <w:p w14:paraId="11E484A7" w14:textId="77777777" w:rsidR="00E174A0" w:rsidRDefault="00E174A0" w:rsidP="00E174A0">
      <w:pPr>
        <w:rPr>
          <w:rFonts w:cs="Poppins"/>
        </w:rPr>
      </w:pPr>
    </w:p>
    <w:p w14:paraId="06C1C4ED" w14:textId="77777777" w:rsidR="00E174A0" w:rsidRPr="0011138A" w:rsidRDefault="00E174A0" w:rsidP="00E174A0">
      <w:pPr>
        <w:pStyle w:val="Title"/>
      </w:pPr>
      <w:r>
        <w:rPr>
          <w:rStyle w:val="Hyperlink"/>
          <w:szCs w:val="20"/>
        </w:rPr>
        <w:br w:type="textWrapping" w:clear="all"/>
      </w:r>
    </w:p>
    <w:p w14:paraId="71822B2A" w14:textId="77777777" w:rsidR="00E174A0" w:rsidRDefault="00E174A0"/>
    <w:p w14:paraId="286AE372" w14:textId="77777777" w:rsidR="00E174A0" w:rsidRDefault="00E174A0"/>
    <w:p w14:paraId="78D90F2C" w14:textId="77777777" w:rsidR="00E174A0" w:rsidRPr="009241B8" w:rsidRDefault="00E174A0" w:rsidP="00E174A0">
      <w:pPr>
        <w:keepNext/>
        <w:keepLines/>
        <w:suppressAutoHyphens w:val="0"/>
        <w:autoSpaceDE/>
        <w:autoSpaceDN/>
        <w:adjustRightInd/>
        <w:spacing w:before="240" w:after="0" w:line="264" w:lineRule="auto"/>
        <w:textAlignment w:val="auto"/>
        <w:outlineLvl w:val="0"/>
        <w:rPr>
          <w:rFonts w:ascii="Filson Soft Book" w:eastAsia="Times New Roman" w:hAnsi="Filson Soft Book" w:cs="Times New Roman"/>
          <w:color w:val="auto"/>
          <w:sz w:val="32"/>
          <w:szCs w:val="32"/>
          <w:shd w:val="clear" w:color="auto" w:fill="FFFFFF"/>
          <w:lang w:eastAsia="en-GB"/>
        </w:rPr>
      </w:pPr>
      <w:r w:rsidRPr="009241B8">
        <w:rPr>
          <w:rFonts w:ascii="Filson Soft Book" w:eastAsia="Times New Roman" w:hAnsi="Filson Soft Book" w:cs="Times New Roman"/>
          <w:color w:val="auto"/>
          <w:sz w:val="32"/>
          <w:szCs w:val="32"/>
          <w:shd w:val="clear" w:color="auto" w:fill="FFFFFF"/>
          <w:lang w:eastAsia="en-GB"/>
        </w:rPr>
        <w:lastRenderedPageBreak/>
        <w:t>Sample text for newsletters and websites</w:t>
      </w:r>
    </w:p>
    <w:p w14:paraId="3A27F5FC" w14:textId="77777777" w:rsidR="00E174A0" w:rsidRPr="009241B8" w:rsidRDefault="00E174A0" w:rsidP="00E174A0">
      <w:pPr>
        <w:keepNext/>
        <w:keepLines/>
        <w:suppressAutoHyphens w:val="0"/>
        <w:autoSpaceDE/>
        <w:autoSpaceDN/>
        <w:adjustRightInd/>
        <w:spacing w:before="40" w:after="0" w:line="264" w:lineRule="auto"/>
        <w:textAlignment w:val="auto"/>
        <w:outlineLvl w:val="1"/>
        <w:rPr>
          <w:rFonts w:ascii="Filson Soft Book" w:eastAsia="Times New Roman" w:hAnsi="Filson Soft Book" w:cs="Times New Roman"/>
          <w:color w:val="auto"/>
          <w:sz w:val="26"/>
          <w:szCs w:val="26"/>
          <w:shd w:val="clear" w:color="auto" w:fill="FFFFFF"/>
          <w:lang w:eastAsia="en-GB"/>
        </w:rPr>
      </w:pPr>
    </w:p>
    <w:p w14:paraId="5E12C374" w14:textId="77777777" w:rsidR="00E174A0" w:rsidRPr="00E174A0" w:rsidRDefault="00E174A0" w:rsidP="00E174A0">
      <w:pPr>
        <w:keepNext/>
        <w:keepLines/>
        <w:suppressAutoHyphens w:val="0"/>
        <w:autoSpaceDE/>
        <w:autoSpaceDN/>
        <w:adjustRightInd/>
        <w:spacing w:before="40" w:after="0" w:line="264" w:lineRule="auto"/>
        <w:textAlignment w:val="auto"/>
        <w:outlineLvl w:val="1"/>
        <w:rPr>
          <w:rFonts w:ascii="Filson Soft Book" w:eastAsia="Times New Roman" w:hAnsi="Filson Soft Book" w:cs="Times New Roman"/>
          <w:color w:val="F7C519"/>
          <w:sz w:val="26"/>
          <w:szCs w:val="26"/>
          <w:shd w:val="clear" w:color="auto" w:fill="FFFFFF"/>
          <w:lang w:eastAsia="en-GB"/>
        </w:rPr>
      </w:pPr>
      <w:r w:rsidRPr="00E174A0">
        <w:rPr>
          <w:rFonts w:ascii="Filson Soft Book" w:eastAsia="Times New Roman" w:hAnsi="Filson Soft Book" w:cs="Times New Roman"/>
          <w:color w:val="F7C519"/>
          <w:sz w:val="26"/>
          <w:szCs w:val="26"/>
          <w:shd w:val="clear" w:color="auto" w:fill="FFFFFF"/>
          <w:lang w:eastAsia="en-GB"/>
        </w:rPr>
        <w:t>For activity providers to share with their members</w:t>
      </w:r>
    </w:p>
    <w:p w14:paraId="7080B680" w14:textId="77777777" w:rsidR="00E174A0" w:rsidRPr="009241B8" w:rsidRDefault="00E174A0" w:rsidP="00E174A0">
      <w:pPr>
        <w:keepNext/>
        <w:keepLines/>
        <w:suppressAutoHyphens w:val="0"/>
        <w:autoSpaceDE/>
        <w:autoSpaceDN/>
        <w:adjustRightInd/>
        <w:spacing w:before="240" w:after="0" w:line="264" w:lineRule="auto"/>
        <w:textAlignment w:val="auto"/>
        <w:outlineLvl w:val="0"/>
        <w:rPr>
          <w:rFonts w:ascii="Filson Soft Book" w:eastAsia="Yu Gothic Light" w:hAnsi="Filson Soft Book" w:cs="Times New Roman"/>
          <w:color w:val="auto"/>
          <w:sz w:val="32"/>
          <w:szCs w:val="32"/>
        </w:rPr>
      </w:pPr>
      <w:r w:rsidRPr="009241B8">
        <w:rPr>
          <w:rFonts w:ascii="Filson Soft Book" w:eastAsia="Yu Gothic Light" w:hAnsi="Filson Soft Book" w:cs="Times New Roman"/>
          <w:color w:val="auto"/>
          <w:sz w:val="32"/>
          <w:szCs w:val="32"/>
        </w:rPr>
        <w:t>The Get Active Kids Voucher Program is now open!</w:t>
      </w:r>
    </w:p>
    <w:p w14:paraId="14E64A28"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Calibri" w:hAnsi="Poppins" w:cs="Poppins"/>
          <w:color w:val="auto"/>
          <w:sz w:val="20"/>
          <w:szCs w:val="20"/>
        </w:rPr>
      </w:pPr>
    </w:p>
    <w:p w14:paraId="61B7AB88"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Times New Roman" w:hAnsi="Poppins" w:cs="Poppins"/>
          <w:color w:val="auto"/>
          <w:lang w:val="en-US"/>
        </w:rPr>
      </w:pPr>
      <w:r w:rsidRPr="009241B8">
        <w:rPr>
          <w:rFonts w:ascii="Poppins" w:eastAsia="Calibri" w:hAnsi="Poppins" w:cs="Poppins"/>
          <w:color w:val="auto"/>
          <w:sz w:val="20"/>
          <w:szCs w:val="20"/>
        </w:rPr>
        <w:t xml:space="preserve">We are pleased to let you know that we are a Get Active Kids Voucher Program Activity Provider and Round 9 is open! Get in quick as applications for a voucher will close on 13 November or earlier if the budget allocation is fully exhausted. </w:t>
      </w:r>
    </w:p>
    <w:p w14:paraId="5E3C79CA"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Calibri" w:hAnsi="Poppins"/>
          <w:color w:val="auto"/>
          <w:sz w:val="20"/>
          <w:szCs w:val="20"/>
        </w:rPr>
      </w:pPr>
    </w:p>
    <w:p w14:paraId="51191E1D"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If your family or child has a Health Care Card or Pensioner Concession Card, you may be eligible for up to $200 to put towards the cost of your child’s registration and membership fees at &lt;</w:t>
      </w:r>
      <w:r w:rsidRPr="009241B8">
        <w:rPr>
          <w:rFonts w:ascii="Poppins" w:eastAsia="Calibri" w:hAnsi="Poppins"/>
          <w:color w:val="auto"/>
          <w:sz w:val="20"/>
          <w:szCs w:val="20"/>
          <w:highlight w:val="yellow"/>
        </w:rPr>
        <w:t>insert club name</w:t>
      </w:r>
      <w:r w:rsidRPr="009241B8">
        <w:rPr>
          <w:rFonts w:ascii="Poppins" w:eastAsia="Calibri" w:hAnsi="Poppins"/>
          <w:color w:val="auto"/>
          <w:sz w:val="20"/>
          <w:szCs w:val="20"/>
        </w:rPr>
        <w:t>&gt;.</w:t>
      </w:r>
    </w:p>
    <w:p w14:paraId="4BA50F4F" w14:textId="77777777" w:rsidR="00E174A0" w:rsidRPr="009241B8" w:rsidRDefault="00E174A0" w:rsidP="00E174A0">
      <w:pPr>
        <w:pBdr>
          <w:top w:val="single" w:sz="4" w:space="1" w:color="auto"/>
          <w:left w:val="single" w:sz="4" w:space="4" w:color="auto"/>
          <w:bottom w:val="single" w:sz="4" w:space="1" w:color="auto"/>
          <w:right w:val="single" w:sz="4" w:space="4" w:color="auto"/>
        </w:pBdr>
        <w:shd w:val="clear" w:color="auto" w:fill="FFFFFF"/>
        <w:suppressAutoHyphens w:val="0"/>
        <w:autoSpaceDE/>
        <w:autoSpaceDN/>
        <w:adjustRightInd/>
        <w:spacing w:after="180" w:line="240" w:lineRule="auto"/>
        <w:textAlignment w:val="auto"/>
        <w:rPr>
          <w:rFonts w:ascii="Poppins" w:eastAsia="Times New Roman" w:hAnsi="Poppins" w:cs="Poppins"/>
          <w:color w:val="333333"/>
          <w:sz w:val="20"/>
          <w:szCs w:val="20"/>
          <w:lang w:eastAsia="en-AU"/>
        </w:rPr>
      </w:pPr>
      <w:r w:rsidRPr="009241B8">
        <w:rPr>
          <w:rFonts w:ascii="Poppins" w:eastAsia="Times New Roman" w:hAnsi="Poppins" w:cs="Poppins"/>
          <w:color w:val="333333"/>
          <w:sz w:val="20"/>
          <w:szCs w:val="20"/>
          <w:lang w:eastAsia="en-AU"/>
        </w:rPr>
        <w:t>Important Dates:</w:t>
      </w:r>
    </w:p>
    <w:p w14:paraId="16491C33" w14:textId="77777777"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Round 9 open to apply for a voucher or reimbursement: </w:t>
      </w:r>
      <w:r w:rsidRPr="009241B8">
        <w:rPr>
          <w:rFonts w:ascii="Poppins" w:eastAsia="Calibri" w:hAnsi="Poppins" w:cs="Poppins"/>
          <w:color w:val="auto"/>
          <w:sz w:val="20"/>
          <w:szCs w:val="24"/>
        </w:rPr>
        <w:t>10:00 am</w:t>
      </w:r>
      <w:r w:rsidRPr="009241B8">
        <w:rPr>
          <w:rFonts w:ascii="Poppins" w:eastAsia="Calibri" w:hAnsi="Poppins" w:cs="Poppins"/>
          <w:b/>
          <w:bCs/>
          <w:color w:val="auto"/>
          <w:sz w:val="20"/>
          <w:szCs w:val="24"/>
        </w:rPr>
        <w:t xml:space="preserve"> </w:t>
      </w:r>
      <w:r w:rsidRPr="009241B8">
        <w:rPr>
          <w:rFonts w:ascii="Poppins" w:eastAsia="Calibri" w:hAnsi="Poppins" w:cs="Poppins"/>
          <w:color w:val="auto"/>
          <w:sz w:val="20"/>
          <w:szCs w:val="24"/>
        </w:rPr>
        <w:t>Wednesday, 15 October 2025</w:t>
      </w:r>
      <w:r w:rsidRPr="009241B8">
        <w:rPr>
          <w:rFonts w:ascii="Poppins" w:eastAsia="Calibri" w:hAnsi="Poppins" w:cs="Poppins"/>
          <w:b/>
          <w:bCs/>
          <w:color w:val="auto"/>
          <w:sz w:val="20"/>
          <w:szCs w:val="24"/>
        </w:rPr>
        <w:t xml:space="preserve"> </w:t>
      </w:r>
      <w:r w:rsidRPr="009241B8">
        <w:rPr>
          <w:rFonts w:ascii="Poppins" w:eastAsia="Calibri" w:hAnsi="Poppins" w:cs="Poppins"/>
          <w:color w:val="auto"/>
          <w:sz w:val="20"/>
          <w:szCs w:val="24"/>
        </w:rPr>
        <w:t xml:space="preserve">and will close 13 November or earlier if the budget allocation is fully exhausted. </w:t>
      </w:r>
    </w:p>
    <w:p w14:paraId="0DCB837B" w14:textId="77777777"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Reimbursement expenditure dates: </w:t>
      </w:r>
      <w:r w:rsidRPr="009241B8">
        <w:rPr>
          <w:rFonts w:ascii="Poppins" w:eastAsia="Calibri" w:hAnsi="Poppins" w:cs="Poppins"/>
          <w:color w:val="auto"/>
          <w:sz w:val="20"/>
          <w:szCs w:val="24"/>
        </w:rPr>
        <w:t>from</w:t>
      </w:r>
      <w:r w:rsidRPr="009241B8">
        <w:rPr>
          <w:rFonts w:ascii="Poppins" w:eastAsia="Calibri" w:hAnsi="Poppins" w:cs="Poppins"/>
          <w:b/>
          <w:bCs/>
          <w:color w:val="auto"/>
          <w:sz w:val="20"/>
          <w:szCs w:val="24"/>
        </w:rPr>
        <w:t xml:space="preserve"> </w:t>
      </w:r>
      <w:r w:rsidRPr="009241B8">
        <w:rPr>
          <w:rFonts w:ascii="Poppins" w:eastAsia="Calibri" w:hAnsi="Poppins" w:cs="Poppins"/>
          <w:color w:val="auto"/>
          <w:sz w:val="20"/>
          <w:szCs w:val="24"/>
        </w:rPr>
        <w:t>1 July 2025 to submission of application</w:t>
      </w:r>
      <w:r w:rsidRPr="009241B8">
        <w:rPr>
          <w:rFonts w:ascii="Times New Roman" w:eastAsia="Calibri" w:hAnsi="Times New Roman" w:cs="Times New Roman"/>
          <w:color w:val="auto"/>
          <w:sz w:val="20"/>
          <w:szCs w:val="24"/>
        </w:rPr>
        <w:t>​</w:t>
      </w:r>
    </w:p>
    <w:p w14:paraId="537FCCF1" w14:textId="77777777"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Vouchers expiry date: </w:t>
      </w:r>
      <w:r w:rsidRPr="009241B8">
        <w:rPr>
          <w:rFonts w:ascii="Poppins" w:eastAsia="Calibri" w:hAnsi="Poppins" w:cs="Poppins"/>
          <w:color w:val="auto"/>
          <w:sz w:val="20"/>
          <w:szCs w:val="24"/>
        </w:rPr>
        <w:t>Wednesday, 31 December 2025.</w:t>
      </w:r>
    </w:p>
    <w:p w14:paraId="68E6096C"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 xml:space="preserve">Apply now at </w:t>
      </w:r>
      <w:hyperlink r:id="rId11" w:history="1">
        <w:r w:rsidRPr="009241B8">
          <w:rPr>
            <w:rFonts w:ascii="Poppins" w:eastAsia="Calibri" w:hAnsi="Poppins"/>
            <w:i/>
            <w:iCs/>
            <w:color w:val="00AEEF"/>
            <w:sz w:val="20"/>
            <w:szCs w:val="24"/>
          </w:rPr>
          <w:t>www.getactive.vic.gov.au/vouchers</w:t>
        </w:r>
      </w:hyperlink>
      <w:r w:rsidRPr="009241B8">
        <w:rPr>
          <w:rFonts w:ascii="Poppins" w:eastAsia="Calibri" w:hAnsi="Poppins"/>
          <w:color w:val="auto"/>
          <w:sz w:val="20"/>
          <w:szCs w:val="20"/>
        </w:rPr>
        <w:t xml:space="preserve"> to have your voucher emailed to you. Let us know your voucher code when you pay your fees and we will take up to $200 off the registration and membership fee (as well as any included uniforms and/or equipment). </w:t>
      </w:r>
    </w:p>
    <w:p w14:paraId="5C046633"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Tip: Be sure to select us as your Activity Provider. We are listed as &lt;</w:t>
      </w:r>
      <w:r w:rsidRPr="009241B8">
        <w:rPr>
          <w:rFonts w:ascii="Poppins" w:eastAsia="Calibri" w:hAnsi="Poppins"/>
          <w:color w:val="auto"/>
          <w:sz w:val="20"/>
          <w:szCs w:val="20"/>
          <w:highlight w:val="yellow"/>
        </w:rPr>
        <w:t>Insert club name</w:t>
      </w:r>
      <w:r w:rsidRPr="009241B8">
        <w:rPr>
          <w:rFonts w:ascii="Poppins" w:eastAsia="Calibri" w:hAnsi="Poppins"/>
          <w:color w:val="auto"/>
          <w:sz w:val="20"/>
          <w:szCs w:val="20"/>
        </w:rPr>
        <w:t>&gt; and our Get Active Kids Voucher Program number is &lt;</w:t>
      </w:r>
      <w:r w:rsidRPr="009241B8">
        <w:rPr>
          <w:rFonts w:ascii="Poppins" w:eastAsia="Calibri" w:hAnsi="Poppins"/>
          <w:color w:val="auto"/>
          <w:sz w:val="20"/>
          <w:szCs w:val="20"/>
          <w:highlight w:val="yellow"/>
        </w:rPr>
        <w:t>insert number</w:t>
      </w:r>
      <w:r w:rsidRPr="009241B8">
        <w:rPr>
          <w:rFonts w:ascii="Poppins" w:eastAsia="Calibri" w:hAnsi="Poppins"/>
          <w:color w:val="auto"/>
          <w:sz w:val="20"/>
          <w:szCs w:val="20"/>
        </w:rPr>
        <w:t>&gt;.</w:t>
      </w:r>
    </w:p>
    <w:p w14:paraId="2FD196EF"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If you have already paid for your child’s activity, you can apply for a reimbursement.  You can only apply for either one voucher or a reimbursement for each child in Round 9.</w:t>
      </w:r>
    </w:p>
    <w:p w14:paraId="16981197"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Special consideration applies for children residing in care services as well as temporary or provisional visa holders, undocumented migrants or international students.</w:t>
      </w:r>
    </w:p>
    <w:p w14:paraId="62E77B43"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 xml:space="preserve">To find out if you are eligible, how to apply, what costs are covered and more, visit </w:t>
      </w:r>
      <w:hyperlink r:id="rId12" w:history="1">
        <w:r w:rsidRPr="009241B8">
          <w:rPr>
            <w:rFonts w:ascii="Poppins" w:eastAsia="Calibri" w:hAnsi="Poppins"/>
            <w:color w:val="EC0089"/>
            <w:sz w:val="20"/>
            <w:szCs w:val="20"/>
            <w:u w:val="single"/>
          </w:rPr>
          <w:t>www.getactive.vic.gov.au/vouchers</w:t>
        </w:r>
      </w:hyperlink>
      <w:r w:rsidRPr="009241B8">
        <w:rPr>
          <w:rFonts w:ascii="Poppins" w:eastAsia="Calibri" w:hAnsi="Poppins"/>
          <w:color w:val="auto"/>
          <w:sz w:val="20"/>
          <w:szCs w:val="20"/>
        </w:rPr>
        <w:t xml:space="preserve"> </w:t>
      </w:r>
    </w:p>
    <w:p w14:paraId="6824A698" w14:textId="77777777" w:rsidR="00E174A0" w:rsidRDefault="00E174A0"/>
    <w:p w14:paraId="691BED08" w14:textId="77777777" w:rsidR="00E174A0" w:rsidRDefault="00E174A0"/>
    <w:p w14:paraId="70FCEA07" w14:textId="77777777" w:rsidR="00E174A0" w:rsidRPr="00E174A0" w:rsidRDefault="00E174A0" w:rsidP="00E174A0">
      <w:pPr>
        <w:keepNext/>
        <w:keepLines/>
        <w:suppressAutoHyphens w:val="0"/>
        <w:autoSpaceDE/>
        <w:autoSpaceDN/>
        <w:adjustRightInd/>
        <w:spacing w:before="40" w:after="0" w:line="264" w:lineRule="auto"/>
        <w:textAlignment w:val="auto"/>
        <w:outlineLvl w:val="1"/>
        <w:rPr>
          <w:rFonts w:ascii="Filson Soft Book" w:eastAsia="Times New Roman" w:hAnsi="Filson Soft Book"/>
          <w:color w:val="F7C519"/>
          <w:sz w:val="26"/>
          <w:szCs w:val="20"/>
        </w:rPr>
      </w:pPr>
      <w:r w:rsidRPr="00E174A0">
        <w:rPr>
          <w:rFonts w:ascii="Filson Soft Book" w:eastAsia="Times New Roman" w:hAnsi="Filson Soft Book"/>
          <w:color w:val="F7C519"/>
          <w:sz w:val="26"/>
          <w:szCs w:val="20"/>
        </w:rPr>
        <w:lastRenderedPageBreak/>
        <w:t xml:space="preserve">For Schools, LGAs, support services etc.  </w:t>
      </w:r>
    </w:p>
    <w:p w14:paraId="49B53308" w14:textId="77777777" w:rsidR="00E174A0" w:rsidRPr="009241B8" w:rsidRDefault="00E174A0" w:rsidP="00E174A0">
      <w:pPr>
        <w:keepNext/>
        <w:keepLines/>
        <w:suppressAutoHyphens w:val="0"/>
        <w:autoSpaceDE/>
        <w:autoSpaceDN/>
        <w:adjustRightInd/>
        <w:spacing w:before="240" w:after="0" w:line="264" w:lineRule="auto"/>
        <w:textAlignment w:val="auto"/>
        <w:outlineLvl w:val="0"/>
        <w:rPr>
          <w:rFonts w:ascii="Filson Soft Book" w:eastAsia="Yu Gothic Light" w:hAnsi="Filson Soft Book" w:cs="Times New Roman"/>
          <w:color w:val="auto"/>
          <w:sz w:val="32"/>
          <w:szCs w:val="32"/>
        </w:rPr>
      </w:pPr>
      <w:r w:rsidRPr="009241B8">
        <w:rPr>
          <w:rFonts w:ascii="Filson Soft Book" w:eastAsia="Yu Gothic Light" w:hAnsi="Filson Soft Book" w:cs="Times New Roman"/>
          <w:color w:val="auto"/>
          <w:sz w:val="32"/>
          <w:szCs w:val="32"/>
        </w:rPr>
        <w:t>The Get Active Kids Voucher Program is now open!</w:t>
      </w:r>
    </w:p>
    <w:p w14:paraId="47739A90"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Calibri" w:hAnsi="Poppins" w:cs="Poppins"/>
          <w:color w:val="auto"/>
          <w:sz w:val="20"/>
          <w:szCs w:val="20"/>
        </w:rPr>
      </w:pPr>
      <w:r w:rsidRPr="009241B8">
        <w:rPr>
          <w:rFonts w:ascii="Poppins" w:eastAsia="Calibri" w:hAnsi="Poppins" w:cs="Poppins"/>
          <w:color w:val="auto"/>
          <w:sz w:val="20"/>
          <w:szCs w:val="20"/>
        </w:rPr>
        <w:t xml:space="preserve">The Get Active Kids Voucher Program is now open! Get in quick as applications </w:t>
      </w:r>
    </w:p>
    <w:p w14:paraId="38FD6C4A"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Times New Roman" w:hAnsi="Poppins" w:cs="Poppins"/>
          <w:color w:val="auto"/>
          <w:lang w:val="en-US"/>
        </w:rPr>
      </w:pPr>
      <w:r w:rsidRPr="009241B8">
        <w:rPr>
          <w:rFonts w:ascii="Poppins" w:eastAsia="Calibri" w:hAnsi="Poppins" w:cs="Poppins"/>
          <w:color w:val="auto"/>
          <w:sz w:val="20"/>
          <w:szCs w:val="20"/>
        </w:rPr>
        <w:t>will close 13 November or earlier if the budget allocation is fully exhausted.</w:t>
      </w:r>
    </w:p>
    <w:p w14:paraId="6D3034E3" w14:textId="77777777" w:rsidR="00E174A0" w:rsidRPr="009241B8" w:rsidRDefault="00E174A0" w:rsidP="00E174A0">
      <w:pPr>
        <w:suppressAutoHyphens w:val="0"/>
        <w:autoSpaceDE/>
        <w:autoSpaceDN/>
        <w:adjustRightInd/>
        <w:spacing w:after="120" w:line="264" w:lineRule="auto"/>
        <w:contextualSpacing/>
        <w:textAlignment w:val="auto"/>
        <w:rPr>
          <w:rFonts w:ascii="Poppins" w:eastAsia="Calibri" w:hAnsi="Poppins"/>
          <w:color w:val="auto"/>
          <w:sz w:val="20"/>
          <w:szCs w:val="20"/>
        </w:rPr>
      </w:pPr>
    </w:p>
    <w:p w14:paraId="6D69D8C8"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If your family or child has a Health Care Card or Pensioner Concession Card, you may be eligible for up to $200 to put towards the cost of your child’s participation in sport and active recreation activities.</w:t>
      </w:r>
    </w:p>
    <w:p w14:paraId="10AE554A" w14:textId="77777777" w:rsidR="00E174A0" w:rsidRPr="009241B8" w:rsidRDefault="00E174A0" w:rsidP="00E174A0">
      <w:pPr>
        <w:pBdr>
          <w:top w:val="single" w:sz="4" w:space="1" w:color="auto"/>
          <w:left w:val="single" w:sz="4" w:space="4" w:color="auto"/>
          <w:bottom w:val="single" w:sz="4" w:space="1" w:color="auto"/>
          <w:right w:val="single" w:sz="4" w:space="4" w:color="auto"/>
        </w:pBdr>
        <w:shd w:val="clear" w:color="auto" w:fill="FFFFFF"/>
        <w:suppressAutoHyphens w:val="0"/>
        <w:autoSpaceDE/>
        <w:autoSpaceDN/>
        <w:adjustRightInd/>
        <w:spacing w:after="180" w:line="240" w:lineRule="auto"/>
        <w:textAlignment w:val="auto"/>
        <w:rPr>
          <w:rFonts w:ascii="Poppins" w:eastAsia="Times New Roman" w:hAnsi="Poppins" w:cs="Poppins"/>
          <w:color w:val="333333"/>
          <w:sz w:val="20"/>
          <w:szCs w:val="20"/>
          <w:lang w:eastAsia="en-AU"/>
        </w:rPr>
      </w:pPr>
      <w:r w:rsidRPr="009241B8">
        <w:rPr>
          <w:rFonts w:ascii="Poppins" w:eastAsia="Times New Roman" w:hAnsi="Poppins" w:cs="Poppins"/>
          <w:color w:val="333333"/>
          <w:sz w:val="20"/>
          <w:szCs w:val="20"/>
          <w:lang w:eastAsia="en-AU"/>
        </w:rPr>
        <w:t>Important Dates:</w:t>
      </w:r>
    </w:p>
    <w:p w14:paraId="0B0AA944" w14:textId="77777777"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Round 9 open to apply for a voucher or reimbursement: </w:t>
      </w:r>
      <w:r w:rsidRPr="009241B8">
        <w:rPr>
          <w:rFonts w:ascii="Poppins" w:eastAsia="Calibri" w:hAnsi="Poppins" w:cs="Poppins"/>
          <w:color w:val="auto"/>
          <w:sz w:val="20"/>
          <w:szCs w:val="24"/>
        </w:rPr>
        <w:t>10:00 am</w:t>
      </w:r>
      <w:r w:rsidRPr="009241B8">
        <w:rPr>
          <w:rFonts w:ascii="Poppins" w:eastAsia="Calibri" w:hAnsi="Poppins" w:cs="Poppins"/>
          <w:b/>
          <w:bCs/>
          <w:color w:val="auto"/>
          <w:sz w:val="20"/>
          <w:szCs w:val="24"/>
        </w:rPr>
        <w:t xml:space="preserve"> </w:t>
      </w:r>
      <w:r w:rsidRPr="009241B8">
        <w:rPr>
          <w:rFonts w:ascii="Poppins" w:eastAsia="Calibri" w:hAnsi="Poppins" w:cs="Poppins"/>
          <w:color w:val="auto"/>
          <w:sz w:val="20"/>
          <w:szCs w:val="24"/>
        </w:rPr>
        <w:t>Wednesday, 15 October 2025 and will close 13 November or earlier if the budget allocation is fully exhausted.</w:t>
      </w:r>
    </w:p>
    <w:p w14:paraId="330C3DB7" w14:textId="77777777"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Reimbursement expenditure dates: </w:t>
      </w:r>
      <w:r w:rsidRPr="009241B8">
        <w:rPr>
          <w:rFonts w:ascii="Poppins" w:eastAsia="Calibri" w:hAnsi="Poppins" w:cs="Poppins"/>
          <w:color w:val="auto"/>
          <w:sz w:val="20"/>
          <w:szCs w:val="24"/>
        </w:rPr>
        <w:t>from</w:t>
      </w:r>
      <w:r w:rsidRPr="009241B8">
        <w:rPr>
          <w:rFonts w:ascii="Poppins" w:eastAsia="Calibri" w:hAnsi="Poppins" w:cs="Poppins"/>
          <w:b/>
          <w:bCs/>
          <w:color w:val="auto"/>
          <w:sz w:val="20"/>
          <w:szCs w:val="24"/>
        </w:rPr>
        <w:t xml:space="preserve"> 1 July 2025 </w:t>
      </w:r>
      <w:r w:rsidRPr="009241B8">
        <w:rPr>
          <w:rFonts w:ascii="Poppins" w:eastAsia="Times New Roman" w:hAnsi="Poppins"/>
          <w:sz w:val="20"/>
          <w:szCs w:val="20"/>
        </w:rPr>
        <w:t>to submission of application</w:t>
      </w:r>
      <w:r w:rsidRPr="009241B8">
        <w:rPr>
          <w:rFonts w:ascii="Times New Roman" w:eastAsia="Times New Roman" w:hAnsi="Times New Roman" w:cs="Times New Roman"/>
          <w:sz w:val="20"/>
          <w:szCs w:val="20"/>
        </w:rPr>
        <w:t>​</w:t>
      </w:r>
    </w:p>
    <w:p w14:paraId="77A86F2B" w14:textId="77777777" w:rsidR="00E174A0" w:rsidRPr="009241B8" w:rsidRDefault="00E174A0" w:rsidP="00E174A0">
      <w:pPr>
        <w:pBdr>
          <w:top w:val="single" w:sz="4" w:space="1" w:color="auto"/>
          <w:left w:val="single" w:sz="4" w:space="4" w:color="auto"/>
          <w:bottom w:val="single" w:sz="4" w:space="1" w:color="auto"/>
          <w:right w:val="single" w:sz="4" w:space="4" w:color="auto"/>
        </w:pBdr>
        <w:suppressAutoHyphens w:val="0"/>
        <w:autoSpaceDE/>
        <w:autoSpaceDN/>
        <w:adjustRightInd/>
        <w:spacing w:after="120" w:line="264" w:lineRule="auto"/>
        <w:textAlignment w:val="auto"/>
        <w:rPr>
          <w:rFonts w:ascii="Poppins" w:eastAsia="Calibri" w:hAnsi="Poppins" w:cs="Poppins"/>
          <w:b/>
          <w:bCs/>
          <w:color w:val="auto"/>
          <w:sz w:val="20"/>
          <w:szCs w:val="24"/>
        </w:rPr>
      </w:pPr>
      <w:r w:rsidRPr="009241B8">
        <w:rPr>
          <w:rFonts w:ascii="Poppins" w:eastAsia="Calibri" w:hAnsi="Poppins" w:cs="Poppins"/>
          <w:b/>
          <w:bCs/>
          <w:color w:val="auto"/>
          <w:sz w:val="20"/>
          <w:szCs w:val="24"/>
        </w:rPr>
        <w:t xml:space="preserve">Vouchers expiry date: </w:t>
      </w:r>
      <w:r w:rsidRPr="009241B8">
        <w:rPr>
          <w:rFonts w:ascii="Poppins" w:eastAsia="Calibri" w:hAnsi="Poppins" w:cs="Poppins"/>
          <w:color w:val="auto"/>
          <w:sz w:val="20"/>
          <w:szCs w:val="24"/>
        </w:rPr>
        <w:t>Wednesday, 31 December 2025.</w:t>
      </w:r>
    </w:p>
    <w:p w14:paraId="13BDAEB9"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 xml:space="preserve">The </w:t>
      </w:r>
      <w:r w:rsidRPr="009241B8">
        <w:rPr>
          <w:rFonts w:ascii="Poppins" w:eastAsia="Calibri" w:hAnsi="Poppins"/>
          <w:i/>
          <w:iCs/>
          <w:color w:val="auto"/>
          <w:sz w:val="20"/>
          <w:szCs w:val="20"/>
        </w:rPr>
        <w:t>Get Active Kids Voucher Program</w:t>
      </w:r>
      <w:r w:rsidRPr="009241B8">
        <w:rPr>
          <w:rFonts w:ascii="Poppins" w:eastAsia="Calibri" w:hAnsi="Poppins"/>
          <w:color w:val="auto"/>
          <w:sz w:val="20"/>
          <w:szCs w:val="20"/>
        </w:rPr>
        <w:t xml:space="preserve"> helps eligible families get their kids involved in organised sport and active recreation activities by providing financial support for the cost of membership and registration fees. Eligible children may be able to receive up to $200 each.</w:t>
      </w:r>
    </w:p>
    <w:p w14:paraId="6EE4AA79"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Special consideration also applies for children residing in care services, as well as temporary or provisional visa holders, undocumented migrants, or international students.</w:t>
      </w:r>
    </w:p>
    <w:p w14:paraId="556CD7CC" w14:textId="77777777" w:rsidR="00E174A0" w:rsidRPr="009241B8" w:rsidRDefault="00E174A0" w:rsidP="00E174A0">
      <w:pPr>
        <w:suppressAutoHyphens w:val="0"/>
        <w:autoSpaceDE/>
        <w:autoSpaceDN/>
        <w:adjustRightInd/>
        <w:spacing w:after="120" w:line="300" w:lineRule="exact"/>
        <w:textAlignment w:val="auto"/>
        <w:rPr>
          <w:rFonts w:ascii="Poppins" w:eastAsia="Calibri" w:hAnsi="Poppins"/>
          <w:color w:val="auto"/>
          <w:sz w:val="20"/>
          <w:szCs w:val="20"/>
        </w:rPr>
      </w:pPr>
      <w:r w:rsidRPr="009241B8">
        <w:rPr>
          <w:rFonts w:ascii="Poppins" w:eastAsia="Calibri" w:hAnsi="Poppins"/>
          <w:color w:val="auto"/>
          <w:sz w:val="20"/>
          <w:szCs w:val="20"/>
        </w:rPr>
        <w:t xml:space="preserve">To find out if you are eligible, how to apply, what costs are covered and more, visit </w:t>
      </w:r>
      <w:hyperlink r:id="rId13" w:history="1">
        <w:r w:rsidRPr="009241B8">
          <w:rPr>
            <w:rFonts w:ascii="Poppins" w:eastAsia="Calibri" w:hAnsi="Poppins"/>
            <w:color w:val="EC0089"/>
            <w:sz w:val="20"/>
            <w:szCs w:val="20"/>
            <w:u w:val="single"/>
          </w:rPr>
          <w:t>www.getactive.vic.gov.au/vouchers</w:t>
        </w:r>
      </w:hyperlink>
      <w:r w:rsidRPr="009241B8">
        <w:rPr>
          <w:rFonts w:ascii="Poppins" w:eastAsia="Calibri" w:hAnsi="Poppins"/>
          <w:color w:val="auto"/>
          <w:sz w:val="20"/>
          <w:szCs w:val="20"/>
        </w:rPr>
        <w:t xml:space="preserve"> </w:t>
      </w:r>
    </w:p>
    <w:p w14:paraId="02EB1D43" w14:textId="77777777" w:rsidR="00E174A0" w:rsidRDefault="00E174A0"/>
    <w:sectPr w:rsidR="00E174A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70C8" w14:textId="77777777" w:rsidR="00136E54" w:rsidRDefault="00136E54" w:rsidP="00E174A0">
      <w:pPr>
        <w:spacing w:after="0" w:line="240" w:lineRule="auto"/>
      </w:pPr>
      <w:r>
        <w:separator/>
      </w:r>
    </w:p>
  </w:endnote>
  <w:endnote w:type="continuationSeparator" w:id="0">
    <w:p w14:paraId="3977B169" w14:textId="77777777" w:rsidR="00136E54" w:rsidRDefault="00136E54" w:rsidP="00E1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lson Soft Book">
    <w:altName w:val="Calibri"/>
    <w:panose1 w:val="00000000000000000000"/>
    <w:charset w:val="00"/>
    <w:family w:val="modern"/>
    <w:notTrueType/>
    <w:pitch w:val="variable"/>
    <w:sig w:usb0="A00000AF" w:usb1="5000206B" w:usb2="00000000" w:usb3="00000000" w:csb0="00000093" w:csb1="00000000"/>
  </w:font>
  <w:font w:name="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1F3B" w14:textId="0181B095" w:rsidR="00E174A0" w:rsidRDefault="00E174A0">
    <w:pPr>
      <w:pStyle w:val="Footer"/>
    </w:pPr>
    <w:r>
      <w:rPr>
        <w:noProof/>
        <w14:ligatures w14:val="standardContextual"/>
      </w:rPr>
      <mc:AlternateContent>
        <mc:Choice Requires="wps">
          <w:drawing>
            <wp:anchor distT="0" distB="0" distL="0" distR="0" simplePos="0" relativeHeight="251664384" behindDoc="0" locked="0" layoutInCell="1" allowOverlap="1" wp14:anchorId="675FFF3F" wp14:editId="2FE921CC">
              <wp:simplePos x="635" y="635"/>
              <wp:positionH relativeFrom="page">
                <wp:align>center</wp:align>
              </wp:positionH>
              <wp:positionV relativeFrom="page">
                <wp:align>bottom</wp:align>
              </wp:positionV>
              <wp:extent cx="686435" cy="365760"/>
              <wp:effectExtent l="0" t="0" r="18415" b="0"/>
              <wp:wrapNone/>
              <wp:docPr id="9869914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5EEA85" w14:textId="7757EA26"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FFF3F" id="_x0000_t202" coordsize="21600,21600" o:spt="202" path="m,l,21600r21600,l21600,xe">
              <v:stroke joinstyle="miter"/>
              <v:path gradientshapeok="t" o:connecttype="rect"/>
            </v:shapetype>
            <v:shape id="Text Box 5" o:spid="_x0000_s1028" type="#_x0000_t202" alt="OFFICIAL" style="position:absolute;margin-left:0;margin-top:0;width:54.05pt;height:28.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7F5EEA85" w14:textId="7757EA26"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4A2D" w14:textId="440ABD6D" w:rsidR="00E174A0" w:rsidRDefault="00E174A0">
    <w:pPr>
      <w:pStyle w:val="Footer"/>
    </w:pPr>
    <w:r>
      <w:rPr>
        <w:noProof/>
        <w14:ligatures w14:val="standardContextual"/>
      </w:rPr>
      <mc:AlternateContent>
        <mc:Choice Requires="wps">
          <w:drawing>
            <wp:anchor distT="0" distB="0" distL="0" distR="0" simplePos="0" relativeHeight="251665408" behindDoc="0" locked="0" layoutInCell="1" allowOverlap="1" wp14:anchorId="6B11DE34" wp14:editId="22D6C381">
              <wp:simplePos x="635" y="635"/>
              <wp:positionH relativeFrom="page">
                <wp:align>center</wp:align>
              </wp:positionH>
              <wp:positionV relativeFrom="page">
                <wp:align>bottom</wp:align>
              </wp:positionV>
              <wp:extent cx="686435" cy="365760"/>
              <wp:effectExtent l="0" t="0" r="18415" b="0"/>
              <wp:wrapNone/>
              <wp:docPr id="9828432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E4F547" w14:textId="6AA2437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1DE34" id="_x0000_t202" coordsize="21600,21600" o:spt="202" path="m,l,21600r21600,l21600,xe">
              <v:stroke joinstyle="miter"/>
              <v:path gradientshapeok="t" o:connecttype="rect"/>
            </v:shapetype>
            <v:shape id="Text Box 6" o:spid="_x0000_s1029" type="#_x0000_t202" alt="OFFICIAL" style="position:absolute;margin-left:0;margin-top:0;width:54.05pt;height:28.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00E4F547" w14:textId="6AA2437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D878" w14:textId="640E4EF5" w:rsidR="00E174A0" w:rsidRDefault="00E174A0">
    <w:pPr>
      <w:pStyle w:val="Footer"/>
    </w:pPr>
    <w:r>
      <w:rPr>
        <w:noProof/>
        <w14:ligatures w14:val="standardContextual"/>
      </w:rPr>
      <mc:AlternateContent>
        <mc:Choice Requires="wps">
          <w:drawing>
            <wp:anchor distT="0" distB="0" distL="0" distR="0" simplePos="0" relativeHeight="251663360" behindDoc="0" locked="0" layoutInCell="1" allowOverlap="1" wp14:anchorId="13F7F24F" wp14:editId="49F8D3C6">
              <wp:simplePos x="635" y="635"/>
              <wp:positionH relativeFrom="page">
                <wp:align>center</wp:align>
              </wp:positionH>
              <wp:positionV relativeFrom="page">
                <wp:align>bottom</wp:align>
              </wp:positionV>
              <wp:extent cx="686435" cy="365760"/>
              <wp:effectExtent l="0" t="0" r="18415" b="0"/>
              <wp:wrapNone/>
              <wp:docPr id="17735024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016CD8" w14:textId="28B9648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7F24F" id="_x0000_t202" coordsize="21600,21600" o:spt="202" path="m,l,21600r21600,l21600,xe">
              <v:stroke joinstyle="miter"/>
              <v:path gradientshapeok="t" o:connecttype="rect"/>
            </v:shapetype>
            <v:shape id="Text Box 4" o:spid="_x0000_s1031"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3016CD8" w14:textId="28B9648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9709" w14:textId="77777777" w:rsidR="00136E54" w:rsidRDefault="00136E54" w:rsidP="00E174A0">
      <w:pPr>
        <w:spacing w:after="0" w:line="240" w:lineRule="auto"/>
      </w:pPr>
      <w:r>
        <w:separator/>
      </w:r>
    </w:p>
  </w:footnote>
  <w:footnote w:type="continuationSeparator" w:id="0">
    <w:p w14:paraId="22693C1A" w14:textId="77777777" w:rsidR="00136E54" w:rsidRDefault="00136E54" w:rsidP="00E17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95C6" w14:textId="651FD307" w:rsidR="00E174A0" w:rsidRDefault="00E174A0">
    <w:pPr>
      <w:pStyle w:val="Header"/>
    </w:pPr>
    <w:r>
      <w:rPr>
        <w:noProof/>
        <w14:ligatures w14:val="standardContextual"/>
      </w:rPr>
      <mc:AlternateContent>
        <mc:Choice Requires="wps">
          <w:drawing>
            <wp:anchor distT="0" distB="0" distL="0" distR="0" simplePos="0" relativeHeight="251661312" behindDoc="0" locked="0" layoutInCell="1" allowOverlap="1" wp14:anchorId="10EF9AF2" wp14:editId="69963C37">
              <wp:simplePos x="635" y="635"/>
              <wp:positionH relativeFrom="page">
                <wp:align>center</wp:align>
              </wp:positionH>
              <wp:positionV relativeFrom="page">
                <wp:align>top</wp:align>
              </wp:positionV>
              <wp:extent cx="686435" cy="365760"/>
              <wp:effectExtent l="0" t="0" r="18415" b="15240"/>
              <wp:wrapNone/>
              <wp:docPr id="14807427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0A4337" w14:textId="12C16F7F"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F9AF2"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460A4337" w14:textId="12C16F7F"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682" w14:textId="2DC20470" w:rsidR="00E174A0" w:rsidRDefault="00E174A0">
    <w:pPr>
      <w:pStyle w:val="Header"/>
    </w:pPr>
    <w:r>
      <w:rPr>
        <w:noProof/>
        <w:lang w:val="en-GB"/>
        <w14:ligatures w14:val="standardContextual"/>
      </w:rPr>
      <mc:AlternateContent>
        <mc:Choice Requires="wps">
          <w:drawing>
            <wp:anchor distT="0" distB="0" distL="0" distR="0" simplePos="0" relativeHeight="251662336" behindDoc="0" locked="0" layoutInCell="1" allowOverlap="1" wp14:anchorId="07310B97" wp14:editId="3916974F">
              <wp:simplePos x="635" y="635"/>
              <wp:positionH relativeFrom="page">
                <wp:align>center</wp:align>
              </wp:positionH>
              <wp:positionV relativeFrom="page">
                <wp:align>top</wp:align>
              </wp:positionV>
              <wp:extent cx="686435" cy="365760"/>
              <wp:effectExtent l="0" t="0" r="18415" b="15240"/>
              <wp:wrapNone/>
              <wp:docPr id="11271411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7B66B5" w14:textId="34200FE9"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10B97"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577B66B5" w14:textId="34200FE9"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r w:rsidRPr="003947D6">
      <w:rPr>
        <w:noProof/>
        <w:lang w:val="en-GB"/>
      </w:rPr>
      <w:drawing>
        <wp:anchor distT="0" distB="0" distL="114300" distR="114300" simplePos="0" relativeHeight="251659264" behindDoc="1" locked="0" layoutInCell="1" allowOverlap="1" wp14:anchorId="690D3B06" wp14:editId="308993E8">
          <wp:simplePos x="0" y="0"/>
          <wp:positionH relativeFrom="page">
            <wp:align>left</wp:align>
          </wp:positionH>
          <wp:positionV relativeFrom="paragraph">
            <wp:posOffset>-448405</wp:posOffset>
          </wp:positionV>
          <wp:extent cx="7611745" cy="1838325"/>
          <wp:effectExtent l="0" t="0" r="8255" b="9525"/>
          <wp:wrapTight wrapText="bothSides">
            <wp:wrapPolygon edited="0">
              <wp:start x="0" y="0"/>
              <wp:lineTo x="0" y="21488"/>
              <wp:lineTo x="21569" y="21488"/>
              <wp:lineTo x="21569" y="0"/>
              <wp:lineTo x="0" y="0"/>
            </wp:wrapPolygon>
          </wp:wrapTight>
          <wp:docPr id="1114833943" name="Picture 9"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1368" name="Picture 9"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74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8594D" w14:textId="77777777" w:rsidR="00E174A0" w:rsidRDefault="00E17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48C6" w14:textId="575B27A5" w:rsidR="00E174A0" w:rsidRDefault="00E174A0">
    <w:pPr>
      <w:pStyle w:val="Header"/>
    </w:pPr>
    <w:r>
      <w:rPr>
        <w:noProof/>
        <w14:ligatures w14:val="standardContextual"/>
      </w:rPr>
      <mc:AlternateContent>
        <mc:Choice Requires="wps">
          <w:drawing>
            <wp:anchor distT="0" distB="0" distL="0" distR="0" simplePos="0" relativeHeight="251660288" behindDoc="0" locked="0" layoutInCell="1" allowOverlap="1" wp14:anchorId="5F0CD45C" wp14:editId="12DFC79F">
              <wp:simplePos x="635" y="635"/>
              <wp:positionH relativeFrom="page">
                <wp:align>center</wp:align>
              </wp:positionH>
              <wp:positionV relativeFrom="page">
                <wp:align>top</wp:align>
              </wp:positionV>
              <wp:extent cx="686435" cy="365760"/>
              <wp:effectExtent l="0" t="0" r="18415" b="15240"/>
              <wp:wrapNone/>
              <wp:docPr id="1383072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2B6FE6" w14:textId="4C70D24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CD45C"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B2B6FE6" w14:textId="4C70D240" w:rsidR="00E174A0" w:rsidRPr="00E174A0" w:rsidRDefault="00E174A0" w:rsidP="00E174A0">
                    <w:pPr>
                      <w:spacing w:after="0"/>
                      <w:rPr>
                        <w:rFonts w:eastAsia="Arial"/>
                        <w:noProof/>
                        <w:sz w:val="24"/>
                        <w:szCs w:val="24"/>
                      </w:rPr>
                    </w:pPr>
                    <w:r w:rsidRPr="00E174A0">
                      <w:rPr>
                        <w:rFonts w:eastAsia="Arial"/>
                        <w:noProo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A0"/>
    <w:rsid w:val="00026B25"/>
    <w:rsid w:val="0004140D"/>
    <w:rsid w:val="00136E54"/>
    <w:rsid w:val="003346C1"/>
    <w:rsid w:val="00662053"/>
    <w:rsid w:val="00776534"/>
    <w:rsid w:val="007D0B5D"/>
    <w:rsid w:val="008502E5"/>
    <w:rsid w:val="00934C28"/>
    <w:rsid w:val="00C02E60"/>
    <w:rsid w:val="00DC06AB"/>
    <w:rsid w:val="00E17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495A"/>
  <w15:chartTrackingRefBased/>
  <w15:docId w15:val="{7D2933E3-01BA-4678-87C4-F0A35129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A0"/>
    <w:pPr>
      <w:suppressAutoHyphens/>
      <w:autoSpaceDE w:val="0"/>
      <w:autoSpaceDN w:val="0"/>
      <w:adjustRightInd w:val="0"/>
      <w:spacing w:line="220" w:lineRule="atLeast"/>
      <w:textAlignment w:val="center"/>
    </w:pPr>
    <w:rPr>
      <w:rFonts w:ascii="Arial" w:hAnsi="Arial" w:cs="Arial"/>
      <w:color w:val="000000"/>
      <w:kern w:val="0"/>
      <w:sz w:val="18"/>
      <w:szCs w:val="18"/>
      <w:lang w:val="en-AU"/>
      <w14:ligatures w14:val="none"/>
    </w:rPr>
  </w:style>
  <w:style w:type="paragraph" w:styleId="Heading1">
    <w:name w:val="heading 1"/>
    <w:basedOn w:val="Normal"/>
    <w:next w:val="Normal"/>
    <w:link w:val="Heading1Char"/>
    <w:uiPriority w:val="9"/>
    <w:qFormat/>
    <w:rsid w:val="00E174A0"/>
    <w:pPr>
      <w:keepNext/>
      <w:keepLines/>
      <w:suppressAutoHyphens w:val="0"/>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E174A0"/>
    <w:pPr>
      <w:keepNext/>
      <w:keepLines/>
      <w:suppressAutoHyphens w:val="0"/>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174A0"/>
    <w:pPr>
      <w:keepNext/>
      <w:keepLines/>
      <w:suppressAutoHyphens w:val="0"/>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174A0"/>
    <w:pPr>
      <w:keepNext/>
      <w:keepLines/>
      <w:suppressAutoHyphens w:val="0"/>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E174A0"/>
    <w:pPr>
      <w:keepNext/>
      <w:keepLines/>
      <w:suppressAutoHyphens w:val="0"/>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E174A0"/>
    <w:pPr>
      <w:keepNext/>
      <w:keepLines/>
      <w:suppressAutoHyphens w:val="0"/>
      <w:autoSpaceDE/>
      <w:autoSpaceDN/>
      <w:adjustRightInd/>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E174A0"/>
    <w:pPr>
      <w:keepNext/>
      <w:keepLines/>
      <w:suppressAutoHyphens w:val="0"/>
      <w:autoSpaceDE/>
      <w:autoSpaceDN/>
      <w:adjustRightInd/>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E174A0"/>
    <w:pPr>
      <w:keepNext/>
      <w:keepLines/>
      <w:suppressAutoHyphens w:val="0"/>
      <w:autoSpaceDE/>
      <w:autoSpaceDN/>
      <w:adjustRightInd/>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E174A0"/>
    <w:pPr>
      <w:keepNext/>
      <w:keepLines/>
      <w:suppressAutoHyphens w:val="0"/>
      <w:autoSpaceDE/>
      <w:autoSpaceDN/>
      <w:adjustRightInd/>
      <w:spacing w:after="0" w:line="278" w:lineRule="auto"/>
      <w:textAlignment w:val="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4A0"/>
    <w:rPr>
      <w:rFonts w:eastAsiaTheme="majorEastAsia" w:cstheme="majorBidi"/>
      <w:color w:val="272727" w:themeColor="text1" w:themeTint="D8"/>
    </w:rPr>
  </w:style>
  <w:style w:type="paragraph" w:styleId="Title">
    <w:name w:val="Title"/>
    <w:basedOn w:val="Normal"/>
    <w:next w:val="Normal"/>
    <w:link w:val="TitleChar"/>
    <w:uiPriority w:val="10"/>
    <w:qFormat/>
    <w:rsid w:val="00E174A0"/>
    <w:pPr>
      <w:suppressAutoHyphens w:val="0"/>
      <w:autoSpaceDE/>
      <w:autoSpaceDN/>
      <w:adjustRightInd/>
      <w:spacing w:after="80" w:line="240" w:lineRule="auto"/>
      <w:contextualSpacing/>
      <w:textAlignment w:val="auto"/>
    </w:pPr>
    <w:rPr>
      <w:rFonts w:asciiTheme="majorHAnsi" w:eastAsiaTheme="majorEastAsia" w:hAnsiTheme="majorHAnsi" w:cstheme="majorBidi"/>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E17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4A0"/>
    <w:pPr>
      <w:numPr>
        <w:ilvl w:val="1"/>
      </w:numPr>
      <w:suppressAutoHyphens w:val="0"/>
      <w:autoSpaceDE/>
      <w:autoSpaceDN/>
      <w:adjustRightInd/>
      <w:spacing w:line="278" w:lineRule="auto"/>
      <w:textAlignment w:val="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1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4A0"/>
    <w:pPr>
      <w:suppressAutoHyphens w:val="0"/>
      <w:autoSpaceDE/>
      <w:autoSpaceDN/>
      <w:adjustRightInd/>
      <w:spacing w:before="160" w:line="278" w:lineRule="auto"/>
      <w:jc w:val="center"/>
      <w:textAlignment w:val="auto"/>
    </w:pPr>
    <w:rPr>
      <w:rFonts w:ascii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E174A0"/>
    <w:rPr>
      <w:i/>
      <w:iCs/>
      <w:color w:val="404040" w:themeColor="text1" w:themeTint="BF"/>
    </w:rPr>
  </w:style>
  <w:style w:type="paragraph" w:styleId="ListParagraph">
    <w:name w:val="List Paragraph"/>
    <w:basedOn w:val="Normal"/>
    <w:uiPriority w:val="34"/>
    <w:qFormat/>
    <w:rsid w:val="00E174A0"/>
    <w:pPr>
      <w:suppressAutoHyphens w:val="0"/>
      <w:autoSpaceDE/>
      <w:autoSpaceDN/>
      <w:adjustRightInd/>
      <w:spacing w:line="278" w:lineRule="auto"/>
      <w:ind w:left="720"/>
      <w:contextualSpacing/>
      <w:textAlignment w:val="auto"/>
    </w:pPr>
    <w:rPr>
      <w:rFonts w:asciiTheme="minorHAnsi" w:hAnsiTheme="minorHAnsi" w:cstheme="minorBidi"/>
      <w:color w:val="auto"/>
      <w:kern w:val="2"/>
      <w:sz w:val="24"/>
      <w:szCs w:val="24"/>
      <w:lang w:val="en-GB"/>
      <w14:ligatures w14:val="standardContextual"/>
    </w:rPr>
  </w:style>
  <w:style w:type="character" w:styleId="IntenseEmphasis">
    <w:name w:val="Intense Emphasis"/>
    <w:basedOn w:val="DefaultParagraphFont"/>
    <w:uiPriority w:val="21"/>
    <w:qFormat/>
    <w:rsid w:val="00E174A0"/>
    <w:rPr>
      <w:i/>
      <w:iCs/>
      <w:color w:val="0F4761" w:themeColor="accent1" w:themeShade="BF"/>
    </w:rPr>
  </w:style>
  <w:style w:type="paragraph" w:styleId="IntenseQuote">
    <w:name w:val="Intense Quote"/>
    <w:basedOn w:val="Normal"/>
    <w:next w:val="Normal"/>
    <w:link w:val="IntenseQuoteChar"/>
    <w:uiPriority w:val="30"/>
    <w:qFormat/>
    <w:rsid w:val="00E174A0"/>
    <w:pPr>
      <w:pBdr>
        <w:top w:val="single" w:sz="4" w:space="10" w:color="0F4761" w:themeColor="accent1" w:themeShade="BF"/>
        <w:bottom w:val="single" w:sz="4" w:space="10" w:color="0F4761" w:themeColor="accent1" w:themeShade="BF"/>
      </w:pBdr>
      <w:suppressAutoHyphens w:val="0"/>
      <w:autoSpaceDE/>
      <w:autoSpaceDN/>
      <w:adjustRightInd/>
      <w:spacing w:before="360" w:after="360" w:line="278" w:lineRule="auto"/>
      <w:ind w:left="864" w:right="864"/>
      <w:jc w:val="center"/>
      <w:textAlignment w:val="auto"/>
    </w:pPr>
    <w:rPr>
      <w:rFonts w:ascii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E174A0"/>
    <w:rPr>
      <w:i/>
      <w:iCs/>
      <w:color w:val="0F4761" w:themeColor="accent1" w:themeShade="BF"/>
    </w:rPr>
  </w:style>
  <w:style w:type="character" w:styleId="IntenseReference">
    <w:name w:val="Intense Reference"/>
    <w:basedOn w:val="DefaultParagraphFont"/>
    <w:uiPriority w:val="32"/>
    <w:qFormat/>
    <w:rsid w:val="00E174A0"/>
    <w:rPr>
      <w:b/>
      <w:bCs/>
      <w:smallCaps/>
      <w:color w:val="0F4761" w:themeColor="accent1" w:themeShade="BF"/>
      <w:spacing w:val="5"/>
    </w:rPr>
  </w:style>
  <w:style w:type="character" w:styleId="Hyperlink">
    <w:name w:val="Hyperlink"/>
    <w:basedOn w:val="DefaultParagraphFont"/>
    <w:uiPriority w:val="99"/>
    <w:unhideWhenUsed/>
    <w:rsid w:val="00E174A0"/>
    <w:rPr>
      <w:color w:val="467886" w:themeColor="hyperlink"/>
      <w:u w:val="single"/>
    </w:rPr>
  </w:style>
  <w:style w:type="paragraph" w:styleId="Header">
    <w:name w:val="header"/>
    <w:basedOn w:val="Normal"/>
    <w:link w:val="HeaderChar"/>
    <w:uiPriority w:val="99"/>
    <w:unhideWhenUsed/>
    <w:rsid w:val="00E17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4A0"/>
    <w:rPr>
      <w:rFonts w:ascii="Arial" w:hAnsi="Arial" w:cs="Arial"/>
      <w:color w:val="000000"/>
      <w:kern w:val="0"/>
      <w:sz w:val="18"/>
      <w:szCs w:val="18"/>
      <w:lang w:val="en-AU"/>
      <w14:ligatures w14:val="none"/>
    </w:rPr>
  </w:style>
  <w:style w:type="paragraph" w:styleId="Footer">
    <w:name w:val="footer"/>
    <w:basedOn w:val="Normal"/>
    <w:link w:val="FooterChar"/>
    <w:uiPriority w:val="99"/>
    <w:unhideWhenUsed/>
    <w:rsid w:val="00E17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4A0"/>
    <w:rPr>
      <w:rFonts w:ascii="Arial" w:hAnsi="Arial" w:cs="Arial"/>
      <w:color w:val="000000"/>
      <w:kern w:val="0"/>
      <w:sz w:val="18"/>
      <w:szCs w:val="18"/>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8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tactive.vic.gov.au/vouch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etactive.vic.gov.au/vouch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tactive.vic.gov.au/vouche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getactive.vic.gov.au/voucher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Props1.xml><?xml version="1.0" encoding="utf-8"?>
<ds:datastoreItem xmlns:ds="http://schemas.openxmlformats.org/officeDocument/2006/customXml" ds:itemID="{A74B138D-3E62-4268-A887-CF114A18B4CD}">
  <ds:schemaRefs>
    <ds:schemaRef ds:uri="http://schemas.microsoft.com/sharepoint/v3/contenttype/forms"/>
  </ds:schemaRefs>
</ds:datastoreItem>
</file>

<file path=customXml/itemProps2.xml><?xml version="1.0" encoding="utf-8"?>
<ds:datastoreItem xmlns:ds="http://schemas.openxmlformats.org/officeDocument/2006/customXml" ds:itemID="{D6C25083-6ABE-4E79-876C-09392749E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293DE-CB32-4173-AF47-E968FD4CF4F4}">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576</Words>
  <Characters>2961</Characters>
  <Application>Microsoft Office Word</Application>
  <DocSecurity>0</DocSecurity>
  <Lines>65</Lines>
  <Paragraphs>29</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Devlin (DJSIR)</dc:creator>
  <cp:keywords/>
  <dc:description/>
  <cp:lastModifiedBy>Laura J Holden (DJSIR)</cp:lastModifiedBy>
  <cp:revision>5</cp:revision>
  <dcterms:created xsi:type="dcterms:W3CDTF">2025-09-19T00:50:00Z</dcterms:created>
  <dcterms:modified xsi:type="dcterms:W3CDTF">2025-10-14T03:24:00Z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527003a2,58425738,432ecf23</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69b57ffe,3ad44b50,3a94ff5f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2025-09-19T00:53:57Z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382aa7cd-92b5-4467-92c4-0b986bc91519</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0x0101000D5C741BBD140E409B4535B0EA512F7B</vt:lpwstr>
  </property>
  <property fmtid="{D5CDD505-2E9C-101B-9397-08002B2CF9AE}" pid="17" name="MediaServiceImageTags">
    <vt:lpwstr/>
  </property>
</Properties>
</file>